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CD5AEF" w:rsidP="00967AF1">
      <w:pPr>
        <w:rPr>
          <w:rFonts w:ascii="Tahoma" w:hAnsi="Tahoma" w:cs="Tahoma"/>
          <w:sz w:val="18"/>
          <w:szCs w:val="18"/>
          <w:rtl/>
        </w:rPr>
      </w:pPr>
      <w:r w:rsidRPr="00CD5AEF">
        <w:rPr>
          <w:rFonts w:ascii="Tahoma" w:hAnsi="Tahoma" w:cs="Tahoma"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292C75" w:rsidRPr="001E6654" w:rsidRDefault="00292C75" w:rsidP="006A687B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2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016-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2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017</w:t>
                  </w:r>
                </w:p>
                <w:p w:rsidR="00292C75" w:rsidRPr="002915CC" w:rsidRDefault="00292C75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292C75" w:rsidRPr="002915CC" w:rsidRDefault="00292C75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CD5AEF">
        <w:rPr>
          <w:rFonts w:ascii="Tahoma" w:hAnsi="Tahoma" w:cs="Tahoma"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292C75" w:rsidRDefault="00292C75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C65D02" w:rsidP="00F85549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 xml:space="preserve">           الرسالة ال</w:t>
      </w:r>
      <w:r>
        <w:rPr>
          <w:rFonts w:ascii="Tahoma" w:hAnsi="Tahoma" w:cs="Tahoma" w:hint="cs"/>
          <w:b/>
          <w:bCs/>
          <w:rtl/>
        </w:rPr>
        <w:t>أ</w:t>
      </w:r>
      <w:r w:rsidR="00290B89" w:rsidRPr="00323464">
        <w:rPr>
          <w:rFonts w:ascii="Tahoma" w:hAnsi="Tahoma" w:cs="Tahoma"/>
          <w:b/>
          <w:bCs/>
          <w:rtl/>
        </w:rPr>
        <w:t>سبوعية</w:t>
      </w:r>
      <w:r w:rsidR="009760A0">
        <w:rPr>
          <w:rFonts w:ascii="Tahoma" w:hAnsi="Tahoma" w:cs="Tahoma" w:hint="cs"/>
          <w:b/>
          <w:bCs/>
          <w:rtl/>
        </w:rPr>
        <w:t xml:space="preserve">( </w:t>
      </w:r>
      <w:r w:rsidR="009760A0" w:rsidRPr="009760A0">
        <w:rPr>
          <w:rFonts w:ascii="Tahoma" w:hAnsi="Tahoma" w:cs="Tahoma" w:hint="cs"/>
          <w:b/>
          <w:bCs/>
          <w:color w:val="C00000"/>
          <w:u w:val="single"/>
          <w:rtl/>
        </w:rPr>
        <w:t>للصف ا</w:t>
      </w:r>
      <w:r w:rsidR="00843D1F">
        <w:rPr>
          <w:rFonts w:ascii="Tahoma" w:hAnsi="Tahoma" w:cs="Tahoma" w:hint="cs"/>
          <w:b/>
          <w:bCs/>
          <w:color w:val="C00000"/>
          <w:u w:val="single"/>
          <w:rtl/>
        </w:rPr>
        <w:t>لخامس</w:t>
      </w:r>
      <w:r w:rsidR="009760A0">
        <w:rPr>
          <w:rFonts w:ascii="Tahoma" w:hAnsi="Tahoma" w:cs="Tahoma" w:hint="cs"/>
          <w:b/>
          <w:bCs/>
          <w:rtl/>
        </w:rPr>
        <w:t xml:space="preserve"> )</w:t>
      </w:r>
      <w:r w:rsidR="00290B89" w:rsidRPr="00323464">
        <w:rPr>
          <w:rFonts w:ascii="Tahoma" w:hAnsi="Tahoma" w:cs="Tahoma"/>
          <w:b/>
          <w:bCs/>
          <w:rtl/>
        </w:rPr>
        <w:t xml:space="preserve">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323464">
        <w:rPr>
          <w:rFonts w:ascii="Tahoma" w:hAnsi="Tahoma" w:cs="Tahoma"/>
          <w:b/>
          <w:bCs/>
          <w:rtl/>
        </w:rPr>
        <w:t xml:space="preserve"> </w:t>
      </w:r>
      <w:r w:rsidR="00C567A6" w:rsidRPr="00323464">
        <w:rPr>
          <w:rFonts w:ascii="Tahoma" w:hAnsi="Tahoma" w:cs="Tahoma"/>
          <w:b/>
          <w:bCs/>
          <w:rtl/>
        </w:rPr>
        <w:t>من</w:t>
      </w:r>
      <w:r w:rsidR="00473F31">
        <w:rPr>
          <w:rFonts w:ascii="Tahoma" w:hAnsi="Tahoma" w:cs="Tahoma" w:hint="cs"/>
          <w:b/>
          <w:bCs/>
          <w:rtl/>
        </w:rPr>
        <w:t>1</w:t>
      </w:r>
      <w:r w:rsidR="00F85549">
        <w:rPr>
          <w:rFonts w:ascii="Tahoma" w:hAnsi="Tahoma" w:cs="Tahoma" w:hint="cs"/>
          <w:b/>
          <w:bCs/>
          <w:rtl/>
          <w:lang w:bidi="ar-QA"/>
        </w:rPr>
        <w:t>9</w:t>
      </w:r>
      <w:r w:rsidR="00C567A6" w:rsidRPr="00323464">
        <w:rPr>
          <w:rFonts w:ascii="Tahoma" w:hAnsi="Tahoma" w:cs="Tahoma"/>
          <w:b/>
          <w:bCs/>
          <w:rtl/>
        </w:rPr>
        <w:t xml:space="preserve"> / </w:t>
      </w:r>
      <w:r w:rsidR="00C567A6">
        <w:rPr>
          <w:rFonts w:ascii="Tahoma" w:hAnsi="Tahoma" w:cs="Tahoma"/>
          <w:b/>
          <w:bCs/>
        </w:rPr>
        <w:t>3</w:t>
      </w:r>
      <w:r w:rsidR="00C567A6" w:rsidRPr="00323464">
        <w:rPr>
          <w:rFonts w:ascii="Tahoma" w:hAnsi="Tahoma" w:cs="Tahoma"/>
          <w:b/>
          <w:bCs/>
          <w:rtl/>
        </w:rPr>
        <w:t xml:space="preserve">/ </w:t>
      </w:r>
      <w:r w:rsidR="006A687B">
        <w:rPr>
          <w:rFonts w:ascii="Tahoma" w:hAnsi="Tahoma" w:cs="Tahoma" w:hint="cs"/>
          <w:b/>
          <w:bCs/>
          <w:rtl/>
        </w:rPr>
        <w:t>2</w:t>
      </w:r>
      <w:r w:rsidR="00C567A6" w:rsidRPr="00323464">
        <w:rPr>
          <w:rFonts w:ascii="Tahoma" w:hAnsi="Tahoma" w:cs="Tahoma"/>
          <w:b/>
          <w:bCs/>
          <w:rtl/>
        </w:rPr>
        <w:t xml:space="preserve">017 الى </w:t>
      </w:r>
      <w:r w:rsidR="00F85549">
        <w:rPr>
          <w:rFonts w:ascii="Tahoma" w:hAnsi="Tahoma" w:cs="Tahoma" w:hint="cs"/>
          <w:b/>
          <w:bCs/>
          <w:rtl/>
        </w:rPr>
        <w:t>23</w:t>
      </w:r>
      <w:r w:rsidR="00C567A6" w:rsidRPr="00323464">
        <w:rPr>
          <w:rFonts w:ascii="Tahoma" w:hAnsi="Tahoma" w:cs="Tahoma"/>
          <w:b/>
          <w:bCs/>
          <w:rtl/>
        </w:rPr>
        <w:t xml:space="preserve"> / </w:t>
      </w:r>
      <w:r w:rsidR="00C567A6">
        <w:rPr>
          <w:rFonts w:ascii="Tahoma" w:hAnsi="Tahoma" w:cs="Tahoma"/>
          <w:b/>
          <w:bCs/>
        </w:rPr>
        <w:t>3</w:t>
      </w:r>
      <w:r w:rsidR="00C567A6" w:rsidRPr="00323464">
        <w:rPr>
          <w:rFonts w:ascii="Tahoma" w:hAnsi="Tahoma" w:cs="Tahoma"/>
          <w:b/>
          <w:bCs/>
          <w:rtl/>
        </w:rPr>
        <w:t xml:space="preserve">/ </w:t>
      </w:r>
      <w:r w:rsidR="006A687B">
        <w:rPr>
          <w:rFonts w:ascii="Tahoma" w:hAnsi="Tahoma" w:cs="Tahoma" w:hint="cs"/>
          <w:b/>
          <w:bCs/>
          <w:rtl/>
        </w:rPr>
        <w:t>2</w:t>
      </w:r>
      <w:r w:rsidR="00C567A6" w:rsidRPr="00323464">
        <w:rPr>
          <w:rFonts w:ascii="Tahoma" w:hAnsi="Tahoma" w:cs="Tahoma"/>
          <w:b/>
          <w:bCs/>
          <w:rtl/>
        </w:rPr>
        <w:t>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610"/>
        <w:gridCol w:w="1750"/>
        <w:gridCol w:w="700"/>
        <w:gridCol w:w="1050"/>
        <w:gridCol w:w="1740"/>
        <w:gridCol w:w="10"/>
        <w:gridCol w:w="1751"/>
        <w:gridCol w:w="1751"/>
      </w:tblGrid>
      <w:tr w:rsidR="00323464" w:rsidRPr="00323464" w:rsidTr="00323464">
        <w:trPr>
          <w:trHeight w:val="575"/>
        </w:trPr>
        <w:tc>
          <w:tcPr>
            <w:tcW w:w="10502" w:type="dxa"/>
            <w:gridSpan w:val="9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gridSpan w:val="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gridSpan w:val="2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gridSpan w:val="3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19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  <w:gridSpan w:val="3"/>
          </w:tcPr>
          <w:p w:rsidR="00323464" w:rsidRPr="00527DE6" w:rsidRDefault="00971C94" w:rsidP="002B05D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  <w:r w:rsidR="00B1188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C0692C" w:rsidRPr="00D14D8A" w:rsidRDefault="00971C94" w:rsidP="00B1188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 + قراءة قصص</w:t>
            </w:r>
            <w:r w:rsidR="00C473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خارجية</w:t>
            </w:r>
          </w:p>
        </w:tc>
        <w:tc>
          <w:tcPr>
            <w:tcW w:w="3512" w:type="dxa"/>
            <w:gridSpan w:val="3"/>
          </w:tcPr>
          <w:p w:rsidR="00323464" w:rsidRPr="00506C57" w:rsidRDefault="00EA2072" w:rsidP="008E13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قراءة قصة من منصة أنا أقرأ العربية وتلخيصها في ورقة خارجية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20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gridSpan w:val="3"/>
          </w:tcPr>
          <w:p w:rsidR="00323464" w:rsidRPr="00527DE6" w:rsidRDefault="00971C94" w:rsidP="002B05D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 التاريخ القطري</w:t>
            </w:r>
          </w:p>
        </w:tc>
        <w:tc>
          <w:tcPr>
            <w:tcW w:w="2790" w:type="dxa"/>
            <w:gridSpan w:val="2"/>
          </w:tcPr>
          <w:p w:rsidR="00C0692C" w:rsidRPr="003C3067" w:rsidRDefault="00971C94" w:rsidP="002B05D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 التاريخ القطري</w:t>
            </w:r>
          </w:p>
        </w:tc>
        <w:tc>
          <w:tcPr>
            <w:tcW w:w="3512" w:type="dxa"/>
            <w:gridSpan w:val="3"/>
          </w:tcPr>
          <w:p w:rsidR="00323464" w:rsidRPr="00C857F8" w:rsidRDefault="00EA207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hd w:val="clear" w:color="auto" w:fill="FFFFFF" w:themeFill="background1"/>
                <w:rtl/>
              </w:rPr>
              <w:t>الاستعداد للامتحان</w:t>
            </w:r>
          </w:p>
        </w:tc>
      </w:tr>
      <w:tr w:rsidR="00323464" w:rsidRPr="00323464" w:rsidTr="00EA2072">
        <w:trPr>
          <w:trHeight w:val="539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gridSpan w:val="3"/>
          </w:tcPr>
          <w:p w:rsidR="00323464" w:rsidRDefault="00C4735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الكتابة</w:t>
            </w:r>
          </w:p>
          <w:p w:rsidR="00EA2072" w:rsidRPr="00527DE6" w:rsidRDefault="00EA2072" w:rsidP="00EA207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سيكتب الطالب عن بعض أخلاق نبي الرحمة سيدنا محمد فيما لا يقل عن عشرة أسطر.</w:t>
            </w:r>
          </w:p>
        </w:tc>
        <w:tc>
          <w:tcPr>
            <w:tcW w:w="2790" w:type="dxa"/>
            <w:gridSpan w:val="2"/>
          </w:tcPr>
          <w:p w:rsidR="00C0692C" w:rsidRPr="00323464" w:rsidRDefault="00C47355" w:rsidP="00C0692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الكتابة</w:t>
            </w:r>
          </w:p>
        </w:tc>
        <w:tc>
          <w:tcPr>
            <w:tcW w:w="3512" w:type="dxa"/>
            <w:gridSpan w:val="3"/>
            <w:shd w:val="clear" w:color="auto" w:fill="FFFFFF" w:themeFill="background1"/>
          </w:tcPr>
          <w:p w:rsidR="00323464" w:rsidRDefault="0032346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9430BE" w:rsidRPr="008D1807" w:rsidRDefault="00EA2072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hd w:val="clear" w:color="auto" w:fill="FFFFFF" w:themeFill="background1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75C5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gridSpan w:val="3"/>
          </w:tcPr>
          <w:p w:rsidR="00323464" w:rsidRPr="00323464" w:rsidRDefault="003E76C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لغـــــة عربية</w:t>
            </w:r>
          </w:p>
        </w:tc>
        <w:tc>
          <w:tcPr>
            <w:tcW w:w="2790" w:type="dxa"/>
            <w:gridSpan w:val="2"/>
          </w:tcPr>
          <w:p w:rsidR="00C0692C" w:rsidRPr="00323464" w:rsidRDefault="003E76C8" w:rsidP="00D9379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لغـــــة عربية</w:t>
            </w:r>
          </w:p>
        </w:tc>
        <w:tc>
          <w:tcPr>
            <w:tcW w:w="3512" w:type="dxa"/>
            <w:gridSpan w:val="3"/>
          </w:tcPr>
          <w:p w:rsidR="00323464" w:rsidRPr="00CA2F4D" w:rsidRDefault="0062346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hd w:val="clear" w:color="auto" w:fill="FFFFFF" w:themeFill="background1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75C5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FF6E71" w:rsidRPr="00527DE6" w:rsidRDefault="00971C94" w:rsidP="00FF6E7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 التحدث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9243D2" w:rsidRPr="00323464" w:rsidRDefault="003E76C8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امتحان </w:t>
            </w:r>
            <w:r w:rsidR="00971C9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التحدث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</w:tcPr>
          <w:p w:rsidR="009544AE" w:rsidRDefault="003E76C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</w:t>
            </w:r>
            <w:r w:rsidR="00BB5A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</w:t>
            </w:r>
          </w:p>
          <w:p w:rsidR="00323464" w:rsidRPr="00323464" w:rsidRDefault="009544AE" w:rsidP="009544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___________________________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9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gridSpan w:val="3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gridSpan w:val="2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gridSpan w:val="3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C15D9" w:rsidRDefault="00F73FFF" w:rsidP="007F66D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الأحد</w:t>
            </w:r>
            <w:r w:rsidR="005C15D9"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7F66D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19</w:t>
            </w:r>
            <w:r w:rsidR="005C15D9"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  <w:gridSpan w:val="3"/>
          </w:tcPr>
          <w:p w:rsidR="00323464" w:rsidRDefault="00B11883" w:rsidP="00F94D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</w:t>
            </w:r>
          </w:p>
          <w:p w:rsidR="00F94D08" w:rsidRPr="007E0827" w:rsidRDefault="00F94D08" w:rsidP="00F94D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سورة التكوير </w:t>
            </w:r>
          </w:p>
        </w:tc>
        <w:tc>
          <w:tcPr>
            <w:tcW w:w="2790" w:type="dxa"/>
            <w:gridSpan w:val="2"/>
          </w:tcPr>
          <w:p w:rsidR="009243D2" w:rsidRPr="00143212" w:rsidRDefault="00BB5AB9" w:rsidP="0027404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الأنشطةص</w:t>
            </w:r>
            <w:r w:rsidR="00274040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12" w:type="dxa"/>
            <w:gridSpan w:val="3"/>
          </w:tcPr>
          <w:p w:rsidR="009430BE" w:rsidRDefault="009430BE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B247C7" w:rsidRDefault="00F94D08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5C15D9" w:rsidRDefault="007F66D6" w:rsidP="007F66D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="005C15D9"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gridSpan w:val="3"/>
          </w:tcPr>
          <w:p w:rsidR="00323464" w:rsidRDefault="00BB5AB9" w:rsidP="00F94D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</w:t>
            </w:r>
          </w:p>
          <w:p w:rsidR="00F94D08" w:rsidRPr="00274040" w:rsidRDefault="00F94D08" w:rsidP="00F94D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حق المسلم على المسلم</w:t>
            </w:r>
          </w:p>
        </w:tc>
        <w:tc>
          <w:tcPr>
            <w:tcW w:w="2790" w:type="dxa"/>
            <w:gridSpan w:val="2"/>
          </w:tcPr>
          <w:p w:rsidR="009243D2" w:rsidRPr="00143212" w:rsidRDefault="00BB5AB9" w:rsidP="0027404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الأنشطةص</w:t>
            </w:r>
            <w:r w:rsidR="00274040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12" w:type="dxa"/>
            <w:gridSpan w:val="3"/>
          </w:tcPr>
          <w:p w:rsidR="009430BE" w:rsidRDefault="009430BE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B247C7" w:rsidRDefault="00F94D08" w:rsidP="009C5DB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hd w:val="clear" w:color="auto" w:fill="FFFFFF" w:themeFill="background1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9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gridSpan w:val="3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gridSpan w:val="2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gridSpan w:val="3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F73FFF" w:rsidP="005038A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  <w:r w:rsidR="005C15D9"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E48A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5038A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5C15D9"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gridSpan w:val="3"/>
          </w:tcPr>
          <w:p w:rsidR="00323464" w:rsidRPr="00323464" w:rsidRDefault="00EE1AFF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مراجعة </w:t>
            </w:r>
          </w:p>
        </w:tc>
        <w:tc>
          <w:tcPr>
            <w:tcW w:w="2790" w:type="dxa"/>
            <w:gridSpan w:val="2"/>
          </w:tcPr>
          <w:p w:rsidR="009243D2" w:rsidRPr="00323464" w:rsidRDefault="00AB048D" w:rsidP="009243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</w:t>
            </w:r>
            <w:r w:rsidR="003E6ED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 44</w:t>
            </w:r>
          </w:p>
        </w:tc>
        <w:tc>
          <w:tcPr>
            <w:tcW w:w="3512" w:type="dxa"/>
            <w:gridSpan w:val="3"/>
          </w:tcPr>
          <w:p w:rsidR="00323464" w:rsidRPr="00323464" w:rsidRDefault="00D84B88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ــــــــــــــــــــــــــــــــــــــــــــــ</w:t>
            </w:r>
          </w:p>
        </w:tc>
      </w:tr>
      <w:tr w:rsidR="00821573" w:rsidTr="00934AF4">
        <w:trPr>
          <w:trHeight w:val="440"/>
        </w:trPr>
        <w:tc>
          <w:tcPr>
            <w:tcW w:w="10502" w:type="dxa"/>
            <w:gridSpan w:val="9"/>
            <w:shd w:val="clear" w:color="auto" w:fill="D99594" w:themeFill="accent2" w:themeFillTint="99"/>
            <w:vAlign w:val="center"/>
          </w:tcPr>
          <w:p w:rsidR="00821573" w:rsidRDefault="00821573" w:rsidP="00934AF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821573" w:rsidTr="00934AF4">
        <w:trPr>
          <w:trHeight w:val="431"/>
        </w:trPr>
        <w:tc>
          <w:tcPr>
            <w:tcW w:w="1750" w:type="dxa"/>
            <w:gridSpan w:val="2"/>
          </w:tcPr>
          <w:p w:rsidR="00821573" w:rsidRPr="004971EE" w:rsidRDefault="004971EE" w:rsidP="00934AF4">
            <w:pPr>
              <w:tabs>
                <w:tab w:val="right" w:pos="13958"/>
              </w:tabs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ar-QA"/>
              </w:rPr>
            </w:pPr>
            <w:r w:rsidRPr="004971EE">
              <w:rPr>
                <w:b/>
                <w:bCs/>
                <w:sz w:val="24"/>
                <w:szCs w:val="24"/>
                <w:rtl/>
              </w:rPr>
              <w:t>ق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ُ</w:t>
            </w:r>
            <w:r w:rsidRPr="004971EE">
              <w:rPr>
                <w:b/>
                <w:bCs/>
                <w:sz w:val="24"/>
                <w:szCs w:val="24"/>
                <w:rtl/>
              </w:rPr>
              <w:t>ر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ْ</w:t>
            </w:r>
            <w:r w:rsidRPr="004971EE">
              <w:rPr>
                <w:b/>
                <w:bCs/>
                <w:sz w:val="24"/>
                <w:szCs w:val="24"/>
                <w:rtl/>
              </w:rPr>
              <w:t>آن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ٌ</w:t>
            </w:r>
          </w:p>
        </w:tc>
        <w:tc>
          <w:tcPr>
            <w:tcW w:w="1750" w:type="dxa"/>
          </w:tcPr>
          <w:p w:rsidR="00821573" w:rsidRPr="004971EE" w:rsidRDefault="004971EE" w:rsidP="00934AF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71EE">
              <w:rPr>
                <w:b/>
                <w:bCs/>
                <w:sz w:val="24"/>
                <w:szCs w:val="24"/>
                <w:rtl/>
              </w:rPr>
              <w:t>م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ج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ْ</w:t>
            </w:r>
            <w:r w:rsidRPr="004971EE">
              <w:rPr>
                <w:b/>
                <w:bCs/>
                <w:sz w:val="24"/>
                <w:szCs w:val="24"/>
                <w:rtl/>
              </w:rPr>
              <w:t>ر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ُ</w:t>
            </w:r>
            <w:r w:rsidRPr="004971EE">
              <w:rPr>
                <w:b/>
                <w:bCs/>
                <w:sz w:val="24"/>
                <w:szCs w:val="24"/>
                <w:rtl/>
              </w:rPr>
              <w:t>وح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ٌ</w:t>
            </w:r>
          </w:p>
        </w:tc>
        <w:tc>
          <w:tcPr>
            <w:tcW w:w="1750" w:type="dxa"/>
            <w:gridSpan w:val="2"/>
          </w:tcPr>
          <w:p w:rsidR="00821573" w:rsidRPr="004971EE" w:rsidRDefault="004971EE" w:rsidP="00934AF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71EE">
              <w:rPr>
                <w:b/>
                <w:bCs/>
                <w:sz w:val="24"/>
                <w:szCs w:val="24"/>
                <w:rtl/>
              </w:rPr>
              <w:t>م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ج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ْ</w:t>
            </w:r>
            <w:r w:rsidRPr="004971EE">
              <w:rPr>
                <w:b/>
                <w:bCs/>
                <w:sz w:val="24"/>
                <w:szCs w:val="24"/>
                <w:rtl/>
              </w:rPr>
              <w:t>م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ُ</w:t>
            </w:r>
            <w:r w:rsidRPr="004971EE">
              <w:rPr>
                <w:b/>
                <w:bCs/>
                <w:sz w:val="24"/>
                <w:szCs w:val="24"/>
                <w:rtl/>
              </w:rPr>
              <w:t>وع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ة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ٌ</w:t>
            </w:r>
          </w:p>
        </w:tc>
        <w:tc>
          <w:tcPr>
            <w:tcW w:w="1750" w:type="dxa"/>
            <w:gridSpan w:val="2"/>
          </w:tcPr>
          <w:p w:rsidR="00821573" w:rsidRPr="004971EE" w:rsidRDefault="004971EE" w:rsidP="00934AF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أَ</w:t>
            </w:r>
            <w:r w:rsidRPr="004971EE">
              <w:rPr>
                <w:b/>
                <w:bCs/>
                <w:sz w:val="24"/>
                <w:szCs w:val="24"/>
                <w:rtl/>
              </w:rPr>
              <w:t>ص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ْ</w:t>
            </w:r>
            <w:r w:rsidRPr="004971EE">
              <w:rPr>
                <w:b/>
                <w:bCs/>
                <w:sz w:val="24"/>
                <w:szCs w:val="24"/>
                <w:rtl/>
              </w:rPr>
              <w:t>ب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ح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</w:p>
        </w:tc>
        <w:tc>
          <w:tcPr>
            <w:tcW w:w="1751" w:type="dxa"/>
          </w:tcPr>
          <w:p w:rsidR="00821573" w:rsidRPr="004971EE" w:rsidRDefault="004971EE" w:rsidP="00934AF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71EE">
              <w:rPr>
                <w:b/>
                <w:bCs/>
                <w:sz w:val="24"/>
                <w:szCs w:val="24"/>
                <w:rtl/>
              </w:rPr>
              <w:t xml:space="preserve"> أ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ع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ْ</w:t>
            </w:r>
            <w:r w:rsidRPr="004971EE">
              <w:rPr>
                <w:b/>
                <w:bCs/>
                <w:sz w:val="24"/>
                <w:szCs w:val="24"/>
                <w:rtl/>
              </w:rPr>
              <w:t>ط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ى</w:t>
            </w:r>
          </w:p>
        </w:tc>
        <w:tc>
          <w:tcPr>
            <w:tcW w:w="1751" w:type="dxa"/>
          </w:tcPr>
          <w:p w:rsidR="00821573" w:rsidRPr="004971EE" w:rsidRDefault="004971EE" w:rsidP="00934AF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71EE">
              <w:rPr>
                <w:b/>
                <w:bCs/>
                <w:sz w:val="24"/>
                <w:szCs w:val="24"/>
                <w:rtl/>
              </w:rPr>
              <w:t>أ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ش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ْ</w:t>
            </w:r>
            <w:r w:rsidRPr="004971EE">
              <w:rPr>
                <w:b/>
                <w:bCs/>
                <w:sz w:val="24"/>
                <w:szCs w:val="24"/>
                <w:rtl/>
              </w:rPr>
              <w:t>ر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4971EE">
              <w:rPr>
                <w:b/>
                <w:bCs/>
                <w:sz w:val="24"/>
                <w:szCs w:val="24"/>
                <w:rtl/>
              </w:rPr>
              <w:t>ق</w:t>
            </w:r>
            <w:r w:rsidRPr="004971EE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8D1807" w:rsidRDefault="00715585" w:rsidP="00976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8D1807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A11F6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AB048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Pr="00125BF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125BF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Pr="00C34769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C34769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715585" w:rsidRPr="00323464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9D65A7" w:rsidRDefault="007D505B" w:rsidP="009D65A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عند الامتحان يكرم المرء أو يهان.</w:t>
            </w:r>
            <w:r w:rsidR="009D65A7" w:rsidRPr="009D65A7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9D65A7" w:rsidRPr="009D65A7">
              <w:rPr>
                <w:rFonts w:ascii="Arial" w:hAnsi="Arial" w:cs="Arial"/>
                <w:b/>
                <w:bCs/>
                <w:color w:val="333333"/>
              </w:rPr>
              <w:br/>
            </w:r>
          </w:p>
        </w:tc>
      </w:tr>
    </w:tbl>
    <w:p w:rsidR="00227A1F" w:rsidRPr="00F26548" w:rsidRDefault="00CD5AEF" w:rsidP="00F26548">
      <w:pPr>
        <w:tabs>
          <w:tab w:val="right" w:pos="13958"/>
        </w:tabs>
        <w:rPr>
          <w:rFonts w:ascii="Tahoma" w:hAnsi="Tahoma" w:cs="Tahoma"/>
          <w:sz w:val="18"/>
          <w:szCs w:val="18"/>
        </w:rPr>
      </w:pPr>
      <w:r w:rsidRPr="00CD5AEF">
        <w:rPr>
          <w:rFonts w:ascii="Tahoma" w:hAnsi="Tahoma" w:cs="Tahoma"/>
          <w:b/>
          <w:bCs/>
          <w:noProof/>
          <w:sz w:val="20"/>
          <w:szCs w:val="20"/>
          <w:lang w:eastAsia="en-GB"/>
        </w:rPr>
        <w:lastRenderedPageBreak/>
        <w:pict>
          <v:group id="Group 3" o:spid="_x0000_s1032" style="position:absolute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9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9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10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10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10" o:title=""/>
              <v:path arrowok="t"/>
            </v:shape>
          </v:group>
        </w:pict>
      </w: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5" w:rsidRDefault="00292C75" w:rsidP="00967AF1">
      <w:pPr>
        <w:spacing w:after="0" w:line="240" w:lineRule="auto"/>
      </w:pPr>
      <w:r>
        <w:separator/>
      </w:r>
    </w:p>
  </w:endnote>
  <w:endnote w:type="continuationSeparator" w:id="0">
    <w:p w:rsidR="00292C75" w:rsidRDefault="00292C7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5" w:rsidRDefault="00292C75" w:rsidP="00967AF1">
      <w:pPr>
        <w:spacing w:after="0" w:line="240" w:lineRule="auto"/>
      </w:pPr>
      <w:r>
        <w:separator/>
      </w:r>
    </w:p>
  </w:footnote>
  <w:footnote w:type="continuationSeparator" w:id="0">
    <w:p w:rsidR="00292C75" w:rsidRDefault="00292C7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6E4C"/>
    <w:multiLevelType w:val="hybridMultilevel"/>
    <w:tmpl w:val="C0089B16"/>
    <w:lvl w:ilvl="0" w:tplc="96DAA7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23E48"/>
    <w:rsid w:val="00034BAF"/>
    <w:rsid w:val="00035F1C"/>
    <w:rsid w:val="000362C6"/>
    <w:rsid w:val="00075948"/>
    <w:rsid w:val="00086188"/>
    <w:rsid w:val="00091741"/>
    <w:rsid w:val="000B22A8"/>
    <w:rsid w:val="000B2889"/>
    <w:rsid w:val="000C4374"/>
    <w:rsid w:val="000E288B"/>
    <w:rsid w:val="000F6B28"/>
    <w:rsid w:val="00103AEF"/>
    <w:rsid w:val="001113D4"/>
    <w:rsid w:val="00112D5F"/>
    <w:rsid w:val="00121FBE"/>
    <w:rsid w:val="00125BF0"/>
    <w:rsid w:val="001414AF"/>
    <w:rsid w:val="00143212"/>
    <w:rsid w:val="00155E93"/>
    <w:rsid w:val="001627ED"/>
    <w:rsid w:val="00163A99"/>
    <w:rsid w:val="00166E58"/>
    <w:rsid w:val="00174531"/>
    <w:rsid w:val="00184DF4"/>
    <w:rsid w:val="001E6654"/>
    <w:rsid w:val="00202D2C"/>
    <w:rsid w:val="002133B1"/>
    <w:rsid w:val="00217ED6"/>
    <w:rsid w:val="00225AA1"/>
    <w:rsid w:val="00227A1F"/>
    <w:rsid w:val="00232FAC"/>
    <w:rsid w:val="00241998"/>
    <w:rsid w:val="00247EA6"/>
    <w:rsid w:val="00260883"/>
    <w:rsid w:val="0026300B"/>
    <w:rsid w:val="002737F3"/>
    <w:rsid w:val="00274040"/>
    <w:rsid w:val="002802DC"/>
    <w:rsid w:val="00290B89"/>
    <w:rsid w:val="002915CC"/>
    <w:rsid w:val="00292C75"/>
    <w:rsid w:val="00294D72"/>
    <w:rsid w:val="002B05D8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7EA9"/>
    <w:rsid w:val="00363CE4"/>
    <w:rsid w:val="00374ECC"/>
    <w:rsid w:val="00382D8A"/>
    <w:rsid w:val="003855C3"/>
    <w:rsid w:val="00390988"/>
    <w:rsid w:val="003C2324"/>
    <w:rsid w:val="003C3067"/>
    <w:rsid w:val="003C4FCC"/>
    <w:rsid w:val="003E6EDD"/>
    <w:rsid w:val="003E76C8"/>
    <w:rsid w:val="00400B6A"/>
    <w:rsid w:val="00401669"/>
    <w:rsid w:val="00413DB8"/>
    <w:rsid w:val="004224CF"/>
    <w:rsid w:val="00447E4A"/>
    <w:rsid w:val="00454F9B"/>
    <w:rsid w:val="00457957"/>
    <w:rsid w:val="00473F31"/>
    <w:rsid w:val="00496050"/>
    <w:rsid w:val="004971EE"/>
    <w:rsid w:val="004A76D4"/>
    <w:rsid w:val="004B479C"/>
    <w:rsid w:val="004C01EB"/>
    <w:rsid w:val="004C37E6"/>
    <w:rsid w:val="004D0B63"/>
    <w:rsid w:val="004D1691"/>
    <w:rsid w:val="004D1B07"/>
    <w:rsid w:val="004E14CF"/>
    <w:rsid w:val="004E1881"/>
    <w:rsid w:val="004E44F8"/>
    <w:rsid w:val="005000A3"/>
    <w:rsid w:val="005038A1"/>
    <w:rsid w:val="00506C57"/>
    <w:rsid w:val="0051013D"/>
    <w:rsid w:val="005167C4"/>
    <w:rsid w:val="00527DE6"/>
    <w:rsid w:val="00546979"/>
    <w:rsid w:val="00551277"/>
    <w:rsid w:val="00557EE5"/>
    <w:rsid w:val="00560BCD"/>
    <w:rsid w:val="005A1F2C"/>
    <w:rsid w:val="005C15D9"/>
    <w:rsid w:val="005C26B5"/>
    <w:rsid w:val="005E2BEC"/>
    <w:rsid w:val="005E46F0"/>
    <w:rsid w:val="005F0C61"/>
    <w:rsid w:val="005F4159"/>
    <w:rsid w:val="005F5F93"/>
    <w:rsid w:val="0060565E"/>
    <w:rsid w:val="006145BB"/>
    <w:rsid w:val="0062346F"/>
    <w:rsid w:val="00642D20"/>
    <w:rsid w:val="00650E90"/>
    <w:rsid w:val="00656C57"/>
    <w:rsid w:val="00666589"/>
    <w:rsid w:val="00666A99"/>
    <w:rsid w:val="00680CEF"/>
    <w:rsid w:val="006A3226"/>
    <w:rsid w:val="006A5FD2"/>
    <w:rsid w:val="006A687B"/>
    <w:rsid w:val="006B0A2E"/>
    <w:rsid w:val="006C6E11"/>
    <w:rsid w:val="00711788"/>
    <w:rsid w:val="00715585"/>
    <w:rsid w:val="00730DD1"/>
    <w:rsid w:val="00750BED"/>
    <w:rsid w:val="00754F1D"/>
    <w:rsid w:val="00764A64"/>
    <w:rsid w:val="00775E0C"/>
    <w:rsid w:val="0079618A"/>
    <w:rsid w:val="007A37A0"/>
    <w:rsid w:val="007B53DC"/>
    <w:rsid w:val="007B6953"/>
    <w:rsid w:val="007C697F"/>
    <w:rsid w:val="007C75E8"/>
    <w:rsid w:val="007D3001"/>
    <w:rsid w:val="007D505B"/>
    <w:rsid w:val="007D7EC3"/>
    <w:rsid w:val="007E0827"/>
    <w:rsid w:val="007F66D6"/>
    <w:rsid w:val="00800DAD"/>
    <w:rsid w:val="00802D0A"/>
    <w:rsid w:val="0080555D"/>
    <w:rsid w:val="00812A9F"/>
    <w:rsid w:val="00817D40"/>
    <w:rsid w:val="00821573"/>
    <w:rsid w:val="008246A1"/>
    <w:rsid w:val="00843D1F"/>
    <w:rsid w:val="00860C25"/>
    <w:rsid w:val="0087211E"/>
    <w:rsid w:val="00897184"/>
    <w:rsid w:val="008B3F2F"/>
    <w:rsid w:val="008D1807"/>
    <w:rsid w:val="008D4BC3"/>
    <w:rsid w:val="008E051F"/>
    <w:rsid w:val="008E13D2"/>
    <w:rsid w:val="008E3A77"/>
    <w:rsid w:val="00920882"/>
    <w:rsid w:val="00921602"/>
    <w:rsid w:val="009231F0"/>
    <w:rsid w:val="009243D2"/>
    <w:rsid w:val="00942443"/>
    <w:rsid w:val="009430BE"/>
    <w:rsid w:val="00947DDF"/>
    <w:rsid w:val="009544AE"/>
    <w:rsid w:val="0095495A"/>
    <w:rsid w:val="00954EB3"/>
    <w:rsid w:val="00962E17"/>
    <w:rsid w:val="00967AF1"/>
    <w:rsid w:val="00971C94"/>
    <w:rsid w:val="00973D28"/>
    <w:rsid w:val="00975358"/>
    <w:rsid w:val="00975C52"/>
    <w:rsid w:val="009760A0"/>
    <w:rsid w:val="00976FF7"/>
    <w:rsid w:val="00983E7D"/>
    <w:rsid w:val="009866A2"/>
    <w:rsid w:val="009971FC"/>
    <w:rsid w:val="009A54DD"/>
    <w:rsid w:val="009B31E9"/>
    <w:rsid w:val="009C5DB3"/>
    <w:rsid w:val="009D65A7"/>
    <w:rsid w:val="009E2FCA"/>
    <w:rsid w:val="009E48AC"/>
    <w:rsid w:val="009F0338"/>
    <w:rsid w:val="009F5AFE"/>
    <w:rsid w:val="00A11F62"/>
    <w:rsid w:val="00A14D04"/>
    <w:rsid w:val="00A24C66"/>
    <w:rsid w:val="00A56A16"/>
    <w:rsid w:val="00A56B07"/>
    <w:rsid w:val="00A8477A"/>
    <w:rsid w:val="00AB02C3"/>
    <w:rsid w:val="00AB048D"/>
    <w:rsid w:val="00AC32D4"/>
    <w:rsid w:val="00AC60B6"/>
    <w:rsid w:val="00AD0B08"/>
    <w:rsid w:val="00AE258F"/>
    <w:rsid w:val="00AF316A"/>
    <w:rsid w:val="00AF4BDD"/>
    <w:rsid w:val="00B11883"/>
    <w:rsid w:val="00B1693F"/>
    <w:rsid w:val="00B201E2"/>
    <w:rsid w:val="00B247C7"/>
    <w:rsid w:val="00B334EA"/>
    <w:rsid w:val="00B824E6"/>
    <w:rsid w:val="00B850D7"/>
    <w:rsid w:val="00BA3BE0"/>
    <w:rsid w:val="00BB3162"/>
    <w:rsid w:val="00BB5AB9"/>
    <w:rsid w:val="00BB5F40"/>
    <w:rsid w:val="00BC4E0E"/>
    <w:rsid w:val="00BC6ACA"/>
    <w:rsid w:val="00BD214E"/>
    <w:rsid w:val="00BD72D2"/>
    <w:rsid w:val="00BE43A3"/>
    <w:rsid w:val="00BE6A69"/>
    <w:rsid w:val="00C05BCC"/>
    <w:rsid w:val="00C0692C"/>
    <w:rsid w:val="00C12663"/>
    <w:rsid w:val="00C25308"/>
    <w:rsid w:val="00C253E4"/>
    <w:rsid w:val="00C312AF"/>
    <w:rsid w:val="00C31569"/>
    <w:rsid w:val="00C34769"/>
    <w:rsid w:val="00C41428"/>
    <w:rsid w:val="00C47355"/>
    <w:rsid w:val="00C567A6"/>
    <w:rsid w:val="00C65D02"/>
    <w:rsid w:val="00C857F8"/>
    <w:rsid w:val="00C91994"/>
    <w:rsid w:val="00C95B76"/>
    <w:rsid w:val="00CA2F4D"/>
    <w:rsid w:val="00CD1CF6"/>
    <w:rsid w:val="00CD5AEF"/>
    <w:rsid w:val="00CE1675"/>
    <w:rsid w:val="00CF5CB3"/>
    <w:rsid w:val="00D12792"/>
    <w:rsid w:val="00D14D8A"/>
    <w:rsid w:val="00D251C6"/>
    <w:rsid w:val="00D332E1"/>
    <w:rsid w:val="00D33633"/>
    <w:rsid w:val="00D35FB1"/>
    <w:rsid w:val="00D46029"/>
    <w:rsid w:val="00D84B88"/>
    <w:rsid w:val="00D91415"/>
    <w:rsid w:val="00D91AE9"/>
    <w:rsid w:val="00D9379B"/>
    <w:rsid w:val="00D97794"/>
    <w:rsid w:val="00DA45F1"/>
    <w:rsid w:val="00DB5838"/>
    <w:rsid w:val="00DB7A04"/>
    <w:rsid w:val="00DC235A"/>
    <w:rsid w:val="00DC469F"/>
    <w:rsid w:val="00DD0344"/>
    <w:rsid w:val="00DD041E"/>
    <w:rsid w:val="00DD1036"/>
    <w:rsid w:val="00DF7294"/>
    <w:rsid w:val="00E12FB8"/>
    <w:rsid w:val="00E233CA"/>
    <w:rsid w:val="00E415CC"/>
    <w:rsid w:val="00E4667A"/>
    <w:rsid w:val="00E70E35"/>
    <w:rsid w:val="00E74EF1"/>
    <w:rsid w:val="00E75C9A"/>
    <w:rsid w:val="00E768C3"/>
    <w:rsid w:val="00E8044C"/>
    <w:rsid w:val="00E91191"/>
    <w:rsid w:val="00EA1C21"/>
    <w:rsid w:val="00EA2072"/>
    <w:rsid w:val="00EA4148"/>
    <w:rsid w:val="00EB055C"/>
    <w:rsid w:val="00EB4E6A"/>
    <w:rsid w:val="00EC3DE5"/>
    <w:rsid w:val="00EE0CDA"/>
    <w:rsid w:val="00EE1AFF"/>
    <w:rsid w:val="00EE6AEF"/>
    <w:rsid w:val="00EF72AB"/>
    <w:rsid w:val="00F02B4D"/>
    <w:rsid w:val="00F06CA0"/>
    <w:rsid w:val="00F16A68"/>
    <w:rsid w:val="00F235B3"/>
    <w:rsid w:val="00F26548"/>
    <w:rsid w:val="00F336AF"/>
    <w:rsid w:val="00F363AB"/>
    <w:rsid w:val="00F47BD7"/>
    <w:rsid w:val="00F50AD6"/>
    <w:rsid w:val="00F52FB2"/>
    <w:rsid w:val="00F73374"/>
    <w:rsid w:val="00F73FFF"/>
    <w:rsid w:val="00F85549"/>
    <w:rsid w:val="00F93882"/>
    <w:rsid w:val="00F94D08"/>
    <w:rsid w:val="00FA7CC8"/>
    <w:rsid w:val="00FB4D15"/>
    <w:rsid w:val="00FD5B13"/>
    <w:rsid w:val="00FD5BC5"/>
    <w:rsid w:val="00FF16FE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7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E308-DC08-4874-95F7-A7FD438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140</cp:revision>
  <cp:lastPrinted>2016-05-31T06:42:00Z</cp:lastPrinted>
  <dcterms:created xsi:type="dcterms:W3CDTF">2017-01-21T18:17:00Z</dcterms:created>
  <dcterms:modified xsi:type="dcterms:W3CDTF">2017-03-15T14:42:00Z</dcterms:modified>
</cp:coreProperties>
</file>